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000000"/>
  <w:body>
    <w:p>
      <w:pPr>
        <w:spacing w:before="1600"/>
        <w:jc w:val="center"/>
      </w:pPr>
      <w:r>
        <w:rPr>
          <w:rFonts w:ascii="Georgia" w:cs="Georgia" w:eastAsia="Georgia" w:hAnsi="Georgia"/>
          <w:color w:val="D4AF37"/>
          <w:spacing w:val="60"/>
          <w:sz w:val="24"/>
          <w:szCs w:val="24"/>
        </w:rPr>
        <w:t xml:space="preserve">OMALIVINGSHOW</w:t>
      </w:r>
    </w:p>
    <w:p>
      <w:pPr>
        <w:spacing w:before="200"/>
        <w:jc w:val="center"/>
      </w:pPr>
      <w:r>
        <w:rPr>
          <w:rFonts w:ascii="Calibri" w:cs="Calibri" w:eastAsia="Calibri" w:hAnsi="Calibri"/>
          <w:i/>
          <w:iCs/>
          <w:color w:val="F5F0E1"/>
          <w:sz w:val="20"/>
          <w:szCs w:val="20"/>
        </w:rPr>
        <w:t xml:space="preserve">presents</w:t>
      </w:r>
    </w:p>
    <w:p>
      <w:pPr>
        <w:spacing w:after="100" w:before="500"/>
        <w:jc w:val="center"/>
      </w:pPr>
      <w:r>
        <w:rPr>
          <w:rFonts w:ascii="Georgia" w:cs="Georgia" w:eastAsia="Georgia" w:hAnsi="Georgia"/>
          <w:b/>
          <w:bCs/>
          <w:color w:val="D4AF37"/>
          <w:spacing w:val="30"/>
          <w:sz w:val="56"/>
          <w:szCs w:val="56"/>
        </w:rPr>
        <w:t xml:space="preserve">THE CONVERSATION</w:t>
      </w:r>
    </w:p>
    <w:p>
      <w:pPr>
        <w:spacing w:after="400"/>
        <w:jc w:val="center"/>
      </w:pPr>
      <w:r>
        <w:rPr>
          <w:rFonts w:ascii="Georgia" w:cs="Georgia" w:eastAsia="Georgia" w:hAnsi="Georgia"/>
          <w:b/>
          <w:bCs/>
          <w:color w:val="D4AF37"/>
          <w:spacing w:val="80"/>
          <w:sz w:val="56"/>
          <w:szCs w:val="56"/>
        </w:rPr>
        <w:t xml:space="preserve">MANCHESTER</w:t>
      </w:r>
    </w:p>
    <w:p>
      <w:pPr>
        <w:pBdr>
          <w:top w:val="single" w:color="D4AF37" w:sz="4" w:space="10"/>
        </w:pBdr>
        <w:spacing w:after="100"/>
        <w:jc w:val="center"/>
      </w:pPr>
    </w:p>
    <w:p>
      <w:pPr>
        <w:spacing w:after="500"/>
        <w:jc w:val="center"/>
      </w:pPr>
      <w:r>
        <w:rPr>
          <w:rFonts w:ascii="Georgia" w:cs="Georgia" w:eastAsia="Georgia" w:hAnsi="Georgia"/>
          <w:i/>
          <w:iCs/>
          <w:color w:val="F5F0E1"/>
          <w:sz w:val="26"/>
          <w:szCs w:val="26"/>
        </w:rPr>
        <w:t xml:space="preserve">“The Future We Are Building: Who Is Shaping It?”</w:t>
      </w:r>
    </w:p>
    <w:p>
      <w:pPr>
        <w:spacing w:after="60"/>
        <w:jc w:val="center"/>
      </w:pPr>
      <w:r>
        <w:rPr>
          <w:rFonts w:ascii="Calibri" w:cs="Calibri" w:eastAsia="Calibri" w:hAnsi="Calibri"/>
          <w:b/>
          <w:bCs/>
          <w:color w:val="E8C766"/>
          <w:spacing w:val="20"/>
          <w:sz w:val="24"/>
          <w:szCs w:val="24"/>
        </w:rPr>
        <w:t xml:space="preserve">25 JULY 2026</w:t>
      </w:r>
    </w:p>
    <w:p>
      <w:pPr>
        <w:spacing w:after="1000"/>
        <w:jc w:val="center"/>
      </w:pPr>
      <w:r>
        <w:rPr>
          <w:rFonts w:ascii="Calibri" w:cs="Calibri" w:eastAsia="Calibri" w:hAnsi="Calibri"/>
          <w:color w:val="D9D9D9"/>
          <w:sz w:val="20"/>
          <w:szCs w:val="20"/>
        </w:rPr>
        <w:t xml:space="preserve">Manchester Conference Centre</w:t>
      </w:r>
    </w:p>
    <w:p>
      <w:pPr>
        <w:jc w:val="center"/>
      </w:pPr>
      <w:r>
        <w:rPr>
          <w:rFonts w:ascii="Georgia" w:cs="Georgia" w:eastAsia="Georgia" w:hAnsi="Georgia"/>
          <w:color w:val="D4AF37"/>
          <w:spacing w:val="60"/>
          <w:sz w:val="22"/>
          <w:szCs w:val="22"/>
        </w:rPr>
        <w:t xml:space="preserve">EVENT PROGRAMME</w:t>
      </w:r>
    </w:p>
    <w:p>
      <w:pPr>
        <w:sectPr>
          <w:pgSz w:w="11906" w:h="16838" w:orient="portrait"/>
          <w:pgMar w:top="1440" w:right="1350" w:bottom="1440" w:left="1350" w:header="708" w:footer="708" w:gutter="0"/>
          <w:pgNumType/>
          <w:docGrid w:linePitch="360"/>
        </w:sectPr>
      </w:pPr>
    </w:p>
    <w:p>
      <w:pPr>
        <w:spacing w:after="60"/>
        <w:jc w:val="center"/>
      </w:pPr>
      <w:r>
        <w:rPr>
          <w:rFonts w:ascii="Georgia" w:cs="Georgia" w:eastAsia="Georgia" w:hAnsi="Georgia"/>
          <w:b/>
          <w:bCs/>
          <w:color w:val="D4AF37"/>
          <w:spacing w:val="40"/>
          <w:sz w:val="30"/>
          <w:szCs w:val="30"/>
        </w:rPr>
        <w:t xml:space="preserve">PROGRAMME OF EVENTS</w:t>
      </w:r>
    </w:p>
    <w:p>
      <w:pPr>
        <w:pBdr>
          <w:bottom w:val="single" w:color="D4AF37" w:sz="8" w:space="1"/>
        </w:pBdr>
        <w:spacing w:after="200"/>
      </w:pPr>
    </w:p>
    <w:p>
      <w:pPr>
        <w:spacing w:after="80" w:before="400"/>
      </w:pPr>
      <w:r>
        <w:rPr>
          <w:rFonts w:ascii="Georgia" w:cs="Georgia" w:eastAsia="Georgia" w:hAnsi="Georgia"/>
          <w:b/>
          <w:bCs/>
          <w:color w:val="D4AF37"/>
          <w:spacing w:val="30"/>
          <w:sz w:val="18"/>
          <w:szCs w:val="18"/>
        </w:rPr>
        <w:t xml:space="preserve">WELCOME EXPERIENCE  ·  12:30 – 1:00 PM</w:t>
      </w:r>
    </w:p>
    <w:p>
      <w:pPr>
        <w:tabs>
          <w:tab w:val="right" w:pos="9360"/>
        </w:tabs>
        <w:spacing w:after="40" w:before="60"/>
      </w:pPr>
      <w:r>
        <w:rPr>
          <w:rFonts w:ascii="Calibri" w:cs="Calibri" w:eastAsia="Calibri" w:hAnsi="Calibri"/>
          <w:b/>
          <w:bCs/>
          <w:color w:val="D4AF37"/>
          <w:sz w:val="20"/>
          <w:szCs w:val="20"/>
        </w:rPr>
        <w:t xml:space="preserve">12:30</w:t>
      </w:r>
      <w:r>
        <w:t xml:space="preserve">   </w:t>
      </w:r>
      <w:r>
        <w:rPr>
          <w:rFonts w:ascii="Georgia" w:cs="Georgia" w:eastAsia="Georgia" w:hAnsi="Georgia"/>
          <w:b/>
          <w:bCs/>
          <w:color w:val="F5F0E1"/>
          <w:sz w:val="24"/>
          <w:szCs w:val="24"/>
        </w:rPr>
        <w:t xml:space="preserve">Guest Arrival &amp; Red Carpet Reception</w:t>
      </w:r>
    </w:p>
    <w:p>
      <w:pPr>
        <w:spacing w:after="60"/>
        <w:ind w:left="504"/>
      </w:pPr>
      <w:r>
        <w:rPr>
          <w:rFonts w:ascii="Calibri" w:cs="Calibri" w:eastAsia="Calibri" w:hAnsi="Calibri"/>
          <w:i w:val="false"/>
          <w:iCs w:val="false"/>
          <w:color w:val="D9D9D9"/>
          <w:sz w:val="20"/>
          <w:szCs w:val="20"/>
        </w:rPr>
        <w:t xml:space="preserve">•  Registration and warm welcome</w:t>
      </w:r>
    </w:p>
    <w:p>
      <w:pPr>
        <w:spacing w:after="60"/>
        <w:ind w:left="504"/>
      </w:pPr>
      <w:r>
        <w:rPr>
          <w:rFonts w:ascii="Calibri" w:cs="Calibri" w:eastAsia="Calibri" w:hAnsi="Calibri"/>
          <w:i w:val="false"/>
          <w:iCs w:val="false"/>
          <w:color w:val="D9D9D9"/>
          <w:sz w:val="20"/>
          <w:szCs w:val="20"/>
        </w:rPr>
        <w:t xml:space="preserve">•  Soft ambient music</w:t>
      </w:r>
    </w:p>
    <w:p>
      <w:pPr>
        <w:spacing w:after="60"/>
        <w:ind w:left="504"/>
      </w:pPr>
      <w:r>
        <w:rPr>
          <w:rFonts w:ascii="Calibri" w:cs="Calibri" w:eastAsia="Calibri" w:hAnsi="Calibri"/>
          <w:i w:val="false"/>
          <w:iCs w:val="false"/>
          <w:color w:val="D9D9D9"/>
          <w:sz w:val="20"/>
          <w:szCs w:val="20"/>
        </w:rPr>
        <w:t xml:space="preserve">•  Red carpet interviews and photography</w:t>
      </w:r>
    </w:p>
    <w:p>
      <w:pPr>
        <w:spacing w:after="60"/>
        <w:ind w:left="504"/>
      </w:pPr>
      <w:r>
        <w:rPr>
          <w:rFonts w:ascii="Calibri" w:cs="Calibri" w:eastAsia="Calibri" w:hAnsi="Calibri"/>
          <w:i w:val="false"/>
          <w:iCs w:val="false"/>
          <w:color w:val="D9D9D9"/>
          <w:sz w:val="20"/>
          <w:szCs w:val="20"/>
        </w:rPr>
        <w:t xml:space="preserve">•  Light networking and early conversations</w:t>
      </w:r>
    </w:p>
    <w:p>
      <w:pPr>
        <w:spacing w:after="80" w:before="400"/>
      </w:pPr>
      <w:r>
        <w:rPr>
          <w:rFonts w:ascii="Georgia" w:cs="Georgia" w:eastAsia="Georgia" w:hAnsi="Georgia"/>
          <w:b/>
          <w:bCs/>
          <w:color w:val="D4AF37"/>
          <w:spacing w:val="30"/>
          <w:sz w:val="18"/>
          <w:szCs w:val="18"/>
        </w:rPr>
        <w:t xml:space="preserve">OPENING MOMENTS  ·  1:00 – 1:10 PM</w:t>
      </w:r>
    </w:p>
    <w:p>
      <w:pPr>
        <w:tabs>
          <w:tab w:val="right" w:pos="9360"/>
        </w:tabs>
        <w:spacing w:after="40" w:before="60"/>
      </w:pPr>
      <w:r>
        <w:rPr>
          <w:rFonts w:ascii="Calibri" w:cs="Calibri" w:eastAsia="Calibri" w:hAnsi="Calibri"/>
          <w:b/>
          <w:bCs/>
          <w:color w:val="D4AF37"/>
          <w:sz w:val="20"/>
          <w:szCs w:val="20"/>
        </w:rPr>
        <w:t xml:space="preserve">1:00</w:t>
      </w:r>
      <w:r>
        <w:t xml:space="preserve">   </w:t>
      </w:r>
      <w:r>
        <w:rPr>
          <w:rFonts w:ascii="Georgia" w:cs="Georgia" w:eastAsia="Georgia" w:hAnsi="Georgia"/>
          <w:b/>
          <w:bCs/>
          <w:color w:val="F5F0E1"/>
          <w:sz w:val="24"/>
          <w:szCs w:val="24"/>
        </w:rPr>
        <w:t xml:space="preserve">Seating &amp; Opening Atmosphere</w:t>
      </w:r>
    </w:p>
    <w:p>
      <w:pPr>
        <w:spacing w:after="60"/>
        <w:ind w:left="504"/>
      </w:pPr>
      <w:r>
        <w:rPr>
          <w:rFonts w:ascii="Calibri" w:cs="Calibri" w:eastAsia="Calibri" w:hAnsi="Calibri"/>
          <w:i w:val="false"/>
          <w:iCs w:val="false"/>
          <w:color w:val="D9D9D9"/>
          <w:sz w:val="20"/>
          <w:szCs w:val="20"/>
        </w:rPr>
        <w:t xml:space="preserve">•  Ushers guide guests to seats</w:t>
      </w:r>
    </w:p>
    <w:p>
      <w:pPr>
        <w:spacing w:after="60"/>
        <w:ind w:left="504"/>
      </w:pPr>
      <w:r>
        <w:rPr>
          <w:rFonts w:ascii="Calibri" w:cs="Calibri" w:eastAsia="Calibri" w:hAnsi="Calibri"/>
          <w:i w:val="false"/>
          <w:iCs w:val="false"/>
          <w:color w:val="D9D9D9"/>
          <w:sz w:val="20"/>
          <w:szCs w:val="20"/>
        </w:rPr>
        <w:t xml:space="preserve">•  Transition music</w:t>
      </w:r>
    </w:p>
    <w:p>
      <w:pPr>
        <w:spacing w:after="60"/>
        <w:ind w:left="504"/>
      </w:pPr>
      <w:r>
        <w:rPr>
          <w:rFonts w:ascii="Calibri" w:cs="Calibri" w:eastAsia="Calibri" w:hAnsi="Calibri"/>
          <w:i w:val="false"/>
          <w:iCs w:val="false"/>
          <w:color w:val="D9D9D9"/>
          <w:sz w:val="20"/>
          <w:szCs w:val="20"/>
        </w:rPr>
        <w:t xml:space="preserve">•  Room settles into the curated experience</w:t>
      </w:r>
    </w:p>
    <w:p>
      <w:pPr>
        <w:spacing w:after="60"/>
        <w:ind w:left="504"/>
      </w:pPr>
      <w:r>
        <w:rPr>
          <w:rFonts w:ascii="Calibri" w:cs="Calibri" w:eastAsia="Calibri" w:hAnsi="Calibri"/>
          <w:i w:val="false"/>
          <w:iCs w:val="false"/>
          <w:color w:val="D9D9D9"/>
          <w:sz w:val="20"/>
          <w:szCs w:val="20"/>
        </w:rPr>
        <w:t xml:space="preserve">•  Play the video on Fibroids Awareness, marking Fibroids Awareness Month and fundraising</w:t>
      </w:r>
    </w:p>
    <w:p>
      <w:pPr>
        <w:spacing w:after="80" w:before="400"/>
      </w:pPr>
      <w:r>
        <w:rPr>
          <w:rFonts w:ascii="Georgia" w:cs="Georgia" w:eastAsia="Georgia" w:hAnsi="Georgia"/>
          <w:b/>
          <w:bCs/>
          <w:color w:val="D4AF37"/>
          <w:spacing w:val="30"/>
          <w:sz w:val="18"/>
          <w:szCs w:val="18"/>
        </w:rPr>
        <w:t xml:space="preserve">THE HOST'S OPENING  ·  1:10 – 1:20 PM</w:t>
      </w:r>
    </w:p>
    <w:p>
      <w:pPr>
        <w:tabs>
          <w:tab w:val="right" w:pos="9360"/>
        </w:tabs>
        <w:spacing w:after="40" w:before="60"/>
      </w:pPr>
      <w:r>
        <w:rPr>
          <w:rFonts w:ascii="Calibri" w:cs="Calibri" w:eastAsia="Calibri" w:hAnsi="Calibri"/>
          <w:b/>
          <w:bCs/>
          <w:color w:val="D4AF37"/>
          <w:sz w:val="20"/>
          <w:szCs w:val="20"/>
        </w:rPr>
        <w:t xml:space="preserve">1:10</w:t>
      </w:r>
      <w:r>
        <w:t xml:space="preserve">   </w:t>
      </w:r>
      <w:r>
        <w:rPr>
          <w:rFonts w:ascii="Georgia" w:cs="Georgia" w:eastAsia="Georgia" w:hAnsi="Georgia"/>
          <w:b/>
          <w:bCs/>
          <w:color w:val="F5F0E1"/>
          <w:sz w:val="24"/>
          <w:szCs w:val="24"/>
        </w:rPr>
        <w:t xml:space="preserve">Opening Remarks — Chinwe Lawrence</w:t>
      </w:r>
    </w:p>
    <w:p>
      <w:pPr>
        <w:spacing w:after="60"/>
        <w:ind w:left="504"/>
      </w:pPr>
      <w:r>
        <w:rPr>
          <w:rFonts w:ascii="Calibri" w:cs="Calibri" w:eastAsia="Calibri" w:hAnsi="Calibri"/>
          <w:i w:val="false"/>
          <w:iCs w:val="false"/>
          <w:color w:val="D9D9D9"/>
          <w:sz w:val="20"/>
          <w:szCs w:val="20"/>
        </w:rPr>
        <w:t xml:space="preserve">•  Formal welcome</w:t>
      </w:r>
    </w:p>
    <w:p>
      <w:pPr>
        <w:spacing w:after="60"/>
        <w:ind w:left="504"/>
      </w:pPr>
      <w:r>
        <w:rPr>
          <w:rFonts w:ascii="Calibri" w:cs="Calibri" w:eastAsia="Calibri" w:hAnsi="Calibri"/>
          <w:i w:val="false"/>
          <w:iCs w:val="false"/>
          <w:color w:val="D9D9D9"/>
          <w:sz w:val="20"/>
          <w:szCs w:val="20"/>
        </w:rPr>
        <w:t xml:space="preserve">•  Introduction of event vision and purpose</w:t>
      </w:r>
    </w:p>
    <w:p>
      <w:pPr>
        <w:spacing w:after="60"/>
        <w:ind w:left="504"/>
      </w:pPr>
      <w:r>
        <w:rPr>
          <w:rFonts w:ascii="Calibri" w:cs="Calibri" w:eastAsia="Calibri" w:hAnsi="Calibri"/>
          <w:i w:val="false"/>
          <w:iCs w:val="false"/>
          <w:color w:val="D9D9D9"/>
          <w:sz w:val="20"/>
          <w:szCs w:val="20"/>
        </w:rPr>
        <w:t xml:space="preserve">•  Framing of the central question: “What kind of future are we building, and who is shaping it?”</w:t>
      </w:r>
    </w:p>
    <w:p>
      <w:pPr>
        <w:spacing w:after="60"/>
        <w:ind w:left="504"/>
      </w:pPr>
      <w:r>
        <w:rPr>
          <w:rFonts w:ascii="Calibri" w:cs="Calibri" w:eastAsia="Calibri" w:hAnsi="Calibri"/>
          <w:i w:val="false"/>
          <w:iCs w:val="false"/>
          <w:color w:val="D9D9D9"/>
          <w:sz w:val="20"/>
          <w:szCs w:val="20"/>
        </w:rPr>
        <w:t xml:space="preserve">•  Setting the tone for intentional, curated dialogue</w:t>
      </w:r>
    </w:p>
    <w:p>
      <w:r>
        <w:br w:type="page"/>
      </w:r>
    </w:p>
    <w:p>
      <w:pPr>
        <w:spacing w:after="80" w:before="400"/>
      </w:pPr>
      <w:r>
        <w:rPr>
          <w:rFonts w:ascii="Georgia" w:cs="Georgia" w:eastAsia="Georgia" w:hAnsi="Georgia"/>
          <w:b/>
          <w:bCs/>
          <w:color w:val="D4AF37"/>
          <w:spacing w:val="30"/>
          <w:sz w:val="18"/>
          <w:szCs w:val="18"/>
        </w:rPr>
        <w:t xml:space="preserve">THE CONVENER'S ADDRESS  ·  1:20 – 1:30 PM</w:t>
      </w:r>
    </w:p>
    <w:p>
      <w:pPr>
        <w:tabs>
          <w:tab w:val="right" w:pos="9360"/>
        </w:tabs>
        <w:spacing w:after="40" w:before="60"/>
      </w:pPr>
      <w:r>
        <w:rPr>
          <w:rFonts w:ascii="Calibri" w:cs="Calibri" w:eastAsia="Calibri" w:hAnsi="Calibri"/>
          <w:b/>
          <w:bCs/>
          <w:color w:val="D4AF37"/>
          <w:sz w:val="20"/>
          <w:szCs w:val="20"/>
        </w:rPr>
        <w:t xml:space="preserve">1:20</w:t>
      </w:r>
      <w:r>
        <w:t xml:space="preserve">   </w:t>
      </w:r>
      <w:r>
        <w:rPr>
          <w:rFonts w:ascii="Georgia" w:cs="Georgia" w:eastAsia="Georgia" w:hAnsi="Georgia"/>
          <w:b/>
          <w:bCs/>
          <w:color w:val="F5F0E1"/>
          <w:sz w:val="24"/>
          <w:szCs w:val="24"/>
        </w:rPr>
        <w:t xml:space="preserve">Convener's Speech — OMA</w:t>
      </w:r>
    </w:p>
    <w:p>
      <w:pPr>
        <w:spacing w:after="60"/>
        <w:ind w:left="504"/>
      </w:pPr>
      <w:r>
        <w:rPr>
          <w:rFonts w:ascii="Calibri" w:cs="Calibri" w:eastAsia="Calibri" w:hAnsi="Calibri"/>
          <w:i w:val="false"/>
          <w:iCs w:val="false"/>
          <w:color w:val="D9D9D9"/>
          <w:sz w:val="20"/>
          <w:szCs w:val="20"/>
        </w:rPr>
        <w:t xml:space="preserve">•  Vision for The Conversation Manchester and OMALIVINGSHOW UK</w:t>
      </w:r>
    </w:p>
    <w:p>
      <w:pPr>
        <w:spacing w:after="60"/>
        <w:ind w:left="504"/>
      </w:pPr>
      <w:r>
        <w:rPr>
          <w:rFonts w:ascii="Calibri" w:cs="Calibri" w:eastAsia="Calibri" w:hAnsi="Calibri"/>
          <w:i w:val="false"/>
          <w:iCs w:val="false"/>
          <w:color w:val="D9D9D9"/>
          <w:sz w:val="20"/>
          <w:szCs w:val="20"/>
        </w:rPr>
        <w:t xml:space="preserve">•  Why this dialogue matters now</w:t>
      </w:r>
    </w:p>
    <w:p>
      <w:pPr>
        <w:spacing w:after="60"/>
        <w:ind w:left="504"/>
      </w:pPr>
      <w:r>
        <w:rPr>
          <w:rFonts w:ascii="Calibri" w:cs="Calibri" w:eastAsia="Calibri" w:hAnsi="Calibri"/>
          <w:i w:val="false"/>
          <w:iCs w:val="false"/>
          <w:color w:val="D9D9D9"/>
          <w:sz w:val="20"/>
          <w:szCs w:val="20"/>
        </w:rPr>
        <w:t xml:space="preserve">•  Invitation into a reflective, future-focused experience</w:t>
      </w:r>
    </w:p>
    <w:p>
      <w:pPr>
        <w:spacing w:after="80" w:before="400"/>
      </w:pPr>
      <w:r>
        <w:rPr>
          <w:rFonts w:ascii="Georgia" w:cs="Georgia" w:eastAsia="Georgia" w:hAnsi="Georgia"/>
          <w:b/>
          <w:bCs/>
          <w:color w:val="D4AF37"/>
          <w:spacing w:val="30"/>
          <w:sz w:val="18"/>
          <w:szCs w:val="18"/>
        </w:rPr>
        <w:t xml:space="preserve">PANEL TRANSITION  ·  1:30 – 1:40 PM</w:t>
      </w:r>
    </w:p>
    <w:p>
      <w:pPr>
        <w:tabs>
          <w:tab w:val="right" w:pos="9360"/>
        </w:tabs>
        <w:spacing w:after="40" w:before="60"/>
      </w:pPr>
      <w:r>
        <w:rPr>
          <w:rFonts w:ascii="Calibri" w:cs="Calibri" w:eastAsia="Calibri" w:hAnsi="Calibri"/>
          <w:b/>
          <w:bCs/>
          <w:color w:val="D4AF37"/>
          <w:sz w:val="20"/>
          <w:szCs w:val="20"/>
        </w:rPr>
        <w:t xml:space="preserve">1:30</w:t>
      </w:r>
      <w:r>
        <w:t xml:space="preserve">   </w:t>
      </w:r>
      <w:r>
        <w:rPr>
          <w:rFonts w:ascii="Georgia" w:cs="Georgia" w:eastAsia="Georgia" w:hAnsi="Georgia"/>
          <w:b/>
          <w:bCs/>
          <w:color w:val="F5F0E1"/>
          <w:sz w:val="24"/>
          <w:szCs w:val="24"/>
        </w:rPr>
        <w:t xml:space="preserve">The Future We Are Building: Who Is Shaping It?</w:t>
      </w:r>
    </w:p>
    <w:p>
      <w:pPr>
        <w:spacing w:after="200"/>
        <w:ind w:left="504"/>
      </w:pPr>
      <w:r>
        <w:rPr>
          <w:rFonts w:ascii="Calibri" w:cs="Calibri" w:eastAsia="Calibri" w:hAnsi="Calibri"/>
          <w:i/>
          <w:iCs/>
          <w:color w:val="BFBFBF"/>
          <w:sz w:val="18"/>
          <w:szCs w:val="18"/>
        </w:rPr>
        <w:t xml:space="preserve">The future does not happen by accident. It is shaped by the decisions we make, the leaders we follow, the businesses we build, the communities we nurture and the values we choose to uphold.</w:t>
      </w:r>
    </w:p>
    <w:p>
      <w:pPr>
        <w:spacing w:after="200"/>
        <w:ind w:left="504"/>
      </w:pPr>
      <w:r>
        <w:rPr>
          <w:rFonts w:ascii="Calibri" w:cs="Calibri" w:eastAsia="Calibri" w:hAnsi="Calibri"/>
          <w:i/>
          <w:iCs/>
          <w:color w:val="BFBFBF"/>
          <w:sz w:val="18"/>
          <w:szCs w:val="18"/>
        </w:rPr>
        <w:t xml:space="preserve">This conversation explores the people, ideas and movements influencing the world we are becoming — from entrepreneurship and technology to wellbeing, community and social impact.</w:t>
      </w:r>
    </w:p>
    <w:p>
      <w:pPr>
        <w:spacing w:after="200"/>
        <w:ind w:left="504"/>
      </w:pPr>
      <w:r>
        <w:rPr>
          <w:rFonts w:ascii="Calibri" w:cs="Calibri" w:eastAsia="Calibri" w:hAnsi="Calibri"/>
          <w:i/>
          <w:iCs/>
          <w:color w:val="BFBFBF"/>
          <w:sz w:val="18"/>
          <w:szCs w:val="18"/>
        </w:rPr>
        <w:t xml:space="preserve">As the world continues to evolve: what future are we moving towards, who is shaping it, and what role do we each play in creating it?</w:t>
      </w:r>
    </w:p>
    <w:p>
      <w:pPr>
        <w:spacing w:after="100" w:before="200"/>
      </w:pPr>
      <w:r>
        <w:rPr>
          <w:rFonts w:ascii="Georgia" w:cs="Georgia" w:eastAsia="Georgia" w:hAnsi="Georgia"/>
          <w:b/>
          <w:bCs/>
          <w:color w:val="D4AF37"/>
          <w:spacing w:val="20"/>
          <w:sz w:val="20"/>
          <w:szCs w:val="20"/>
        </w:rPr>
        <w:t xml:space="preserve">PANELLISTS</w:t>
      </w:r>
    </w:p>
    <w:p>
      <w:pPr>
        <w:spacing w:after="90"/>
        <w:ind w:left="504"/>
      </w:pPr>
      <w:r>
        <w:rPr>
          <w:rFonts w:ascii="Calibri" w:cs="Calibri" w:eastAsia="Calibri" w:hAnsi="Calibri"/>
          <w:b/>
          <w:bCs/>
          <w:color w:val="E8C766"/>
          <w:sz w:val="20"/>
          <w:szCs w:val="20"/>
        </w:rPr>
        <w:t xml:space="preserve">April Dawn Wild</w:t>
      </w:r>
      <w:r>
        <w:rPr>
          <w:rFonts w:ascii="Calibri" w:cs="Calibri" w:eastAsia="Calibri" w:hAnsi="Calibri"/>
          <w:color w:val="D9D9D9"/>
          <w:sz w:val="20"/>
          <w:szCs w:val="20"/>
        </w:rPr>
        <w:t xml:space="preserve">  —  Founder, Wild and Wild Limited / Wild and Wild Events and Community UK — Moderator</w:t>
      </w:r>
    </w:p>
    <w:p>
      <w:pPr>
        <w:spacing w:after="90"/>
        <w:ind w:left="504"/>
      </w:pPr>
      <w:r>
        <w:rPr>
          <w:rFonts w:ascii="Calibri" w:cs="Calibri" w:eastAsia="Calibri" w:hAnsi="Calibri"/>
          <w:b/>
          <w:bCs/>
          <w:color w:val="E8C766"/>
          <w:sz w:val="20"/>
          <w:szCs w:val="20"/>
        </w:rPr>
        <w:t xml:space="preserve">Emmanuel Aluede</w:t>
      </w:r>
      <w:r>
        <w:rPr>
          <w:rFonts w:ascii="Calibri" w:cs="Calibri" w:eastAsia="Calibri" w:hAnsi="Calibri"/>
          <w:color w:val="D9D9D9"/>
          <w:sz w:val="20"/>
          <w:szCs w:val="20"/>
        </w:rPr>
        <w:t xml:space="preserve">  —  Founder, True Nigerian Worldwide Organisation</w:t>
      </w:r>
    </w:p>
    <w:p>
      <w:pPr>
        <w:spacing w:after="90"/>
        <w:ind w:left="504"/>
      </w:pPr>
      <w:r>
        <w:rPr>
          <w:rFonts w:ascii="Calibri" w:cs="Calibri" w:eastAsia="Calibri" w:hAnsi="Calibri"/>
          <w:b/>
          <w:bCs/>
          <w:color w:val="E8C766"/>
          <w:sz w:val="20"/>
          <w:szCs w:val="20"/>
        </w:rPr>
        <w:t xml:space="preserve">Shamime Jan</w:t>
      </w:r>
      <w:r>
        <w:rPr>
          <w:rFonts w:ascii="Calibri" w:cs="Calibri" w:eastAsia="Calibri" w:hAnsi="Calibri"/>
          <w:color w:val="D9D9D9"/>
          <w:sz w:val="20"/>
          <w:szCs w:val="20"/>
        </w:rPr>
        <w:t xml:space="preserve">  —  Founder, BollyFit Active CIC, UK</w:t>
      </w:r>
    </w:p>
    <w:p>
      <w:pPr>
        <w:spacing w:after="90"/>
        <w:ind w:left="504"/>
      </w:pPr>
      <w:r>
        <w:rPr>
          <w:rFonts w:ascii="Calibri" w:cs="Calibri" w:eastAsia="Calibri" w:hAnsi="Calibri"/>
          <w:b/>
          <w:bCs/>
          <w:color w:val="E8C766"/>
          <w:sz w:val="20"/>
          <w:szCs w:val="20"/>
        </w:rPr>
        <w:t xml:space="preserve">Sussygold Nzelu</w:t>
      </w:r>
      <w:r>
        <w:rPr>
          <w:rFonts w:ascii="Calibri" w:cs="Calibri" w:eastAsia="Calibri" w:hAnsi="Calibri"/>
          <w:color w:val="D9D9D9"/>
          <w:sz w:val="20"/>
          <w:szCs w:val="20"/>
        </w:rPr>
        <w:t xml:space="preserve">  —  Founder, White Angels Foundation</w:t>
      </w:r>
    </w:p>
    <w:p>
      <w:pPr>
        <w:spacing w:after="90"/>
        <w:ind w:left="504"/>
      </w:pPr>
      <w:r>
        <w:rPr>
          <w:rFonts w:ascii="Calibri" w:cs="Calibri" w:eastAsia="Calibri" w:hAnsi="Calibri"/>
          <w:b/>
          <w:bCs/>
          <w:color w:val="E8C766"/>
          <w:sz w:val="20"/>
          <w:szCs w:val="20"/>
        </w:rPr>
        <w:t xml:space="preserve">Carlos Tamale</w:t>
      </w:r>
      <w:r>
        <w:rPr>
          <w:rFonts w:ascii="Calibri" w:cs="Calibri" w:eastAsia="Calibri" w:hAnsi="Calibri"/>
          <w:color w:val="D9D9D9"/>
          <w:sz w:val="20"/>
          <w:szCs w:val="20"/>
        </w:rPr>
        <w:t xml:space="preserve">  —  Founder, Originally Black, UK</w:t>
      </w:r>
    </w:p>
    <w:p>
      <w:pPr>
        <w:spacing w:after="90"/>
        <w:ind w:left="504"/>
      </w:pPr>
      <w:r>
        <w:rPr>
          <w:rFonts w:ascii="Calibri" w:cs="Calibri" w:eastAsia="Calibri" w:hAnsi="Calibri"/>
          <w:b/>
          <w:bCs/>
          <w:color w:val="E8C766"/>
          <w:sz w:val="20"/>
          <w:szCs w:val="20"/>
        </w:rPr>
        <w:t xml:space="preserve">Ellie Hurer</w:t>
      </w:r>
      <w:r>
        <w:rPr>
          <w:rFonts w:ascii="Calibri" w:cs="Calibri" w:eastAsia="Calibri" w:hAnsi="Calibri"/>
          <w:color w:val="D9D9D9"/>
          <w:sz w:val="20"/>
          <w:szCs w:val="20"/>
        </w:rPr>
        <w:t xml:space="preserve">  —  PhD Student &amp; BBC Bitesize Presenter</w:t>
      </w:r>
    </w:p>
    <w:p>
      <w:pPr>
        <w:spacing w:after="60"/>
        <w:ind w:left="504"/>
      </w:pPr>
      <w:r>
        <w:rPr>
          <w:rFonts w:ascii="Calibri" w:cs="Calibri" w:eastAsia="Calibri" w:hAnsi="Calibri"/>
          <w:i/>
          <w:iCs/>
          <w:color w:val="D9D9D9"/>
          <w:sz w:val="20"/>
          <w:szCs w:val="20"/>
        </w:rPr>
        <w:t xml:space="preserve">•  Light ambient music</w:t>
      </w:r>
    </w:p>
    <w:p>
      <w:pPr>
        <w:spacing w:after="60"/>
        <w:ind w:left="504"/>
      </w:pPr>
      <w:r>
        <w:rPr>
          <w:rFonts w:ascii="Calibri" w:cs="Calibri" w:eastAsia="Calibri" w:hAnsi="Calibri"/>
          <w:i/>
          <w:iCs/>
          <w:color w:val="D9D9D9"/>
          <w:sz w:val="20"/>
          <w:szCs w:val="20"/>
        </w:rPr>
        <w:t xml:space="preserve">•  Formal introduction of panellists</w:t>
      </w:r>
    </w:p>
    <w:p>
      <w:pPr>
        <w:spacing w:after="60"/>
        <w:ind w:left="504"/>
      </w:pPr>
      <w:r>
        <w:rPr>
          <w:rFonts w:ascii="Calibri" w:cs="Calibri" w:eastAsia="Calibri" w:hAnsi="Calibri"/>
          <w:i/>
          <w:iCs/>
          <w:color w:val="D9D9D9"/>
          <w:sz w:val="20"/>
          <w:szCs w:val="20"/>
        </w:rPr>
        <w:t xml:space="preserve">•  Panellists take their seats</w:t>
      </w:r>
    </w:p>
    <w:p>
      <w:r>
        <w:br w:type="page"/>
      </w:r>
    </w:p>
    <w:p>
      <w:pPr>
        <w:spacing w:after="80" w:before="400"/>
      </w:pPr>
      <w:r>
        <w:rPr>
          <w:rFonts w:ascii="Georgia" w:cs="Georgia" w:eastAsia="Georgia" w:hAnsi="Georgia"/>
          <w:b/>
          <w:bCs/>
          <w:color w:val="D4AF37"/>
          <w:spacing w:val="30"/>
          <w:sz w:val="18"/>
          <w:szCs w:val="18"/>
        </w:rPr>
        <w:t xml:space="preserve">MAIN PANEL SESSION  ·  1:40 – 2:30 PM</w:t>
      </w:r>
    </w:p>
    <w:p>
      <w:pPr>
        <w:tabs>
          <w:tab w:val="right" w:pos="9360"/>
        </w:tabs>
        <w:spacing w:after="40" w:before="60"/>
      </w:pPr>
      <w:r>
        <w:rPr>
          <w:rFonts w:ascii="Calibri" w:cs="Calibri" w:eastAsia="Calibri" w:hAnsi="Calibri"/>
          <w:b/>
          <w:bCs/>
          <w:color w:val="D4AF37"/>
          <w:sz w:val="20"/>
          <w:szCs w:val="20"/>
        </w:rPr>
        <w:t xml:space="preserve">1:40</w:t>
      </w:r>
      <w:r>
        <w:t xml:space="preserve">   </w:t>
      </w:r>
      <w:r>
        <w:rPr>
          <w:rFonts w:ascii="Georgia" w:cs="Georgia" w:eastAsia="Georgia" w:hAnsi="Georgia"/>
          <w:b/>
          <w:bCs/>
          <w:color w:val="F5F0E1"/>
          <w:sz w:val="24"/>
          <w:szCs w:val="24"/>
        </w:rPr>
        <w:t xml:space="preserve">The Future We Are Building: Who Is Shaping It?</w:t>
      </w:r>
    </w:p>
    <w:p>
      <w:pPr>
        <w:spacing w:after="200"/>
        <w:ind w:left="504"/>
      </w:pPr>
      <w:r>
        <w:rPr>
          <w:rFonts w:ascii="Calibri" w:cs="Calibri" w:eastAsia="Calibri" w:hAnsi="Calibri"/>
          <w:i/>
          <w:iCs/>
          <w:color w:val="BFBFBF"/>
          <w:sz w:val="18"/>
          <w:szCs w:val="18"/>
        </w:rPr>
        <w:t xml:space="preserve">A guided, flowing conversation exploring four themes, with moderated questions, panellist dialogue, and reflective exchange.</w:t>
      </w:r>
    </w:p>
    <w:p>
      <w:pPr>
        <w:spacing w:after="60"/>
        <w:ind w:left="504"/>
      </w:pPr>
      <w:r>
        <w:rPr>
          <w:rFonts w:ascii="Calibri" w:cs="Calibri" w:eastAsia="Calibri" w:hAnsi="Calibri"/>
          <w:i w:val="false"/>
          <w:iCs w:val="false"/>
          <w:color w:val="D9D9D9"/>
          <w:sz w:val="20"/>
          <w:szCs w:val="20"/>
        </w:rPr>
        <w:t xml:space="preserve">•  Work, AI &amp; Technology</w:t>
      </w:r>
    </w:p>
    <w:p>
      <w:pPr>
        <w:spacing w:after="60"/>
        <w:ind w:left="504"/>
      </w:pPr>
      <w:r>
        <w:rPr>
          <w:rFonts w:ascii="Calibri" w:cs="Calibri" w:eastAsia="Calibri" w:hAnsi="Calibri"/>
          <w:i w:val="false"/>
          <w:iCs w:val="false"/>
          <w:color w:val="D9D9D9"/>
          <w:sz w:val="20"/>
          <w:szCs w:val="20"/>
        </w:rPr>
        <w:t xml:space="preserve">•  Health &amp; Wellbeing</w:t>
      </w:r>
    </w:p>
    <w:p>
      <w:pPr>
        <w:spacing w:after="60"/>
        <w:ind w:left="504"/>
      </w:pPr>
      <w:r>
        <w:rPr>
          <w:rFonts w:ascii="Calibri" w:cs="Calibri" w:eastAsia="Calibri" w:hAnsi="Calibri"/>
          <w:i w:val="false"/>
          <w:iCs w:val="false"/>
          <w:color w:val="D9D9D9"/>
          <w:sz w:val="20"/>
          <w:szCs w:val="20"/>
        </w:rPr>
        <w:t xml:space="preserve">•  Community, Values &amp; Family</w:t>
      </w:r>
    </w:p>
    <w:p>
      <w:pPr>
        <w:spacing w:after="60"/>
        <w:ind w:left="504"/>
      </w:pPr>
      <w:r>
        <w:rPr>
          <w:rFonts w:ascii="Calibri" w:cs="Calibri" w:eastAsia="Calibri" w:hAnsi="Calibri"/>
          <w:i w:val="false"/>
          <w:iCs w:val="false"/>
          <w:color w:val="D9D9D9"/>
          <w:sz w:val="20"/>
          <w:szCs w:val="20"/>
        </w:rPr>
        <w:t xml:space="preserve">•  Social Impact &amp; Innovation</w:t>
      </w:r>
    </w:p>
    <w:p>
      <w:pPr>
        <w:spacing w:after="80" w:before="400"/>
      </w:pPr>
      <w:r>
        <w:rPr>
          <w:rFonts w:ascii="Georgia" w:cs="Georgia" w:eastAsia="Georgia" w:hAnsi="Georgia"/>
          <w:b/>
          <w:bCs/>
          <w:color w:val="D4AF37"/>
          <w:spacing w:val="30"/>
          <w:sz w:val="18"/>
          <w:szCs w:val="18"/>
        </w:rPr>
        <w:t xml:space="preserve">KEYNOTE ADDRESS  ·  2:30 – 3:00 PM</w:t>
      </w:r>
    </w:p>
    <w:p>
      <w:pPr>
        <w:tabs>
          <w:tab w:val="right" w:pos="9360"/>
        </w:tabs>
        <w:spacing w:after="40" w:before="60"/>
      </w:pPr>
      <w:r>
        <w:rPr>
          <w:rFonts w:ascii="Calibri" w:cs="Calibri" w:eastAsia="Calibri" w:hAnsi="Calibri"/>
          <w:b/>
          <w:bCs/>
          <w:color w:val="D4AF37"/>
          <w:sz w:val="20"/>
          <w:szCs w:val="20"/>
        </w:rPr>
        <w:t xml:space="preserve">2:30</w:t>
      </w:r>
      <w:r>
        <w:t xml:space="preserve">   </w:t>
      </w:r>
      <w:r>
        <w:rPr>
          <w:rFonts w:ascii="Georgia" w:cs="Georgia" w:eastAsia="Georgia" w:hAnsi="Georgia"/>
          <w:b/>
          <w:bCs/>
          <w:color w:val="F5F0E1"/>
          <w:sz w:val="24"/>
          <w:szCs w:val="24"/>
        </w:rPr>
        <w:t xml:space="preserve">Ifeanyi Aniagoh</w:t>
      </w:r>
    </w:p>
    <w:p>
      <w:pPr>
        <w:spacing w:after="200"/>
        <w:ind w:left="504"/>
      </w:pPr>
      <w:r>
        <w:rPr>
          <w:rFonts w:ascii="Calibri" w:cs="Calibri" w:eastAsia="Calibri" w:hAnsi="Calibri"/>
          <w:i/>
          <w:iCs/>
          <w:color w:val="BFBFBF"/>
          <w:sz w:val="18"/>
          <w:szCs w:val="18"/>
        </w:rPr>
        <w:t xml:space="preserve">AI in Business Researcher, UK</w:t>
      </w:r>
    </w:p>
    <w:p>
      <w:pPr>
        <w:spacing w:after="60"/>
        <w:ind w:left="504"/>
      </w:pPr>
      <w:r>
        <w:rPr>
          <w:rFonts w:ascii="Calibri" w:cs="Calibri" w:eastAsia="Calibri" w:hAnsi="Calibri"/>
          <w:i w:val="false"/>
          <w:iCs w:val="false"/>
          <w:color w:val="D9D9D9"/>
          <w:sz w:val="20"/>
          <w:szCs w:val="20"/>
        </w:rPr>
        <w:t xml:space="preserve">•  A forward-looking perspective on innovation, leadership, and the future we are shaping</w:t>
      </w:r>
    </w:p>
    <w:p>
      <w:pPr>
        <w:spacing w:after="80" w:before="400"/>
      </w:pPr>
      <w:r>
        <w:rPr>
          <w:rFonts w:ascii="Georgia" w:cs="Georgia" w:eastAsia="Georgia" w:hAnsi="Georgia"/>
          <w:b/>
          <w:bCs/>
          <w:color w:val="D4AF37"/>
          <w:spacing w:val="30"/>
          <w:sz w:val="18"/>
          <w:szCs w:val="18"/>
        </w:rPr>
        <w:t xml:space="preserve">REFRESHMENTS &amp; NETWORKING  ·  3:00 – 3:30 PM</w:t>
      </w:r>
    </w:p>
    <w:p>
      <w:pPr>
        <w:tabs>
          <w:tab w:val="right" w:pos="9360"/>
        </w:tabs>
        <w:spacing w:after="40" w:before="60"/>
      </w:pPr>
      <w:r>
        <w:rPr>
          <w:rFonts w:ascii="Calibri" w:cs="Calibri" w:eastAsia="Calibri" w:hAnsi="Calibri"/>
          <w:b/>
          <w:bCs/>
          <w:color w:val="D4AF37"/>
          <w:sz w:val="20"/>
          <w:szCs w:val="20"/>
        </w:rPr>
        <w:t xml:space="preserve">3:00</w:t>
      </w:r>
      <w:r>
        <w:t xml:space="preserve">   </w:t>
      </w:r>
      <w:r>
        <w:rPr>
          <w:rFonts w:ascii="Georgia" w:cs="Georgia" w:eastAsia="Georgia" w:hAnsi="Georgia"/>
          <w:b/>
          <w:bCs/>
          <w:color w:val="F5F0E1"/>
          <w:sz w:val="24"/>
          <w:szCs w:val="24"/>
        </w:rPr>
        <w:t xml:space="preserve">Food, Drinks &amp; Connection</w:t>
      </w:r>
    </w:p>
    <w:p>
      <w:pPr>
        <w:spacing w:after="60"/>
        <w:ind w:left="504"/>
      </w:pPr>
      <w:r>
        <w:rPr>
          <w:rFonts w:ascii="Calibri" w:cs="Calibri" w:eastAsia="Calibri" w:hAnsi="Calibri"/>
          <w:i w:val="false"/>
          <w:iCs w:val="false"/>
          <w:color w:val="D9D9D9"/>
          <w:sz w:val="20"/>
          <w:szCs w:val="20"/>
        </w:rPr>
        <w:t xml:space="preserve">•  Food and drinks served</w:t>
      </w:r>
    </w:p>
    <w:p>
      <w:pPr>
        <w:spacing w:after="60"/>
        <w:ind w:left="504"/>
      </w:pPr>
      <w:r>
        <w:rPr>
          <w:rFonts w:ascii="Calibri" w:cs="Calibri" w:eastAsia="Calibri" w:hAnsi="Calibri"/>
          <w:i w:val="false"/>
          <w:iCs w:val="false"/>
          <w:color w:val="D9D9D9"/>
          <w:sz w:val="20"/>
          <w:szCs w:val="20"/>
        </w:rPr>
        <w:t xml:space="preserve">•  Informal networking among guests and panellists</w:t>
      </w:r>
    </w:p>
    <w:p>
      <w:pPr>
        <w:spacing w:after="60"/>
        <w:ind w:left="504"/>
      </w:pPr>
      <w:r>
        <w:rPr>
          <w:rFonts w:ascii="Calibri" w:cs="Calibri" w:eastAsia="Calibri" w:hAnsi="Calibri"/>
          <w:i w:val="false"/>
          <w:iCs w:val="false"/>
          <w:color w:val="D9D9D9"/>
          <w:sz w:val="20"/>
          <w:szCs w:val="20"/>
        </w:rPr>
        <w:t xml:space="preserve">•  Media and photography moments</w:t>
      </w:r>
    </w:p>
    <w:p>
      <w:pPr>
        <w:spacing w:after="60"/>
        <w:ind w:left="504"/>
      </w:pPr>
      <w:r>
        <w:rPr>
          <w:rFonts w:ascii="Calibri" w:cs="Calibri" w:eastAsia="Calibri" w:hAnsi="Calibri"/>
          <w:i w:val="false"/>
          <w:iCs w:val="false"/>
          <w:color w:val="D9D9D9"/>
          <w:sz w:val="20"/>
          <w:szCs w:val="20"/>
        </w:rPr>
        <w:t xml:space="preserve">•  Red carpet-style portraits</w:t>
      </w:r>
    </w:p>
    <w:p>
      <w:r>
        <w:br w:type="page"/>
      </w:r>
    </w:p>
    <w:p>
      <w:pPr>
        <w:spacing w:after="80" w:before="400"/>
      </w:pPr>
      <w:r>
        <w:rPr>
          <w:rFonts w:ascii="Georgia" w:cs="Georgia" w:eastAsia="Georgia" w:hAnsi="Georgia"/>
          <w:b/>
          <w:bCs/>
          <w:color w:val="D4AF37"/>
          <w:spacing w:val="30"/>
          <w:sz w:val="18"/>
          <w:szCs w:val="18"/>
        </w:rPr>
        <w:t xml:space="preserve">CLOSING REFLECTIONS  ·  3:30 – 3:50 PM</w:t>
      </w:r>
    </w:p>
    <w:p>
      <w:pPr>
        <w:tabs>
          <w:tab w:val="right" w:pos="9360"/>
        </w:tabs>
        <w:spacing w:after="40" w:before="60"/>
      </w:pPr>
      <w:r>
        <w:rPr>
          <w:rFonts w:ascii="Calibri" w:cs="Calibri" w:eastAsia="Calibri" w:hAnsi="Calibri"/>
          <w:b/>
          <w:bCs/>
          <w:color w:val="D4AF37"/>
          <w:sz w:val="20"/>
          <w:szCs w:val="20"/>
        </w:rPr>
        <w:t xml:space="preserve">3:30</w:t>
      </w:r>
      <w:r>
        <w:t xml:space="preserve">   </w:t>
      </w:r>
      <w:r>
        <w:rPr>
          <w:rFonts w:ascii="Georgia" w:cs="Georgia" w:eastAsia="Georgia" w:hAnsi="Georgia"/>
          <w:b/>
          <w:bCs/>
          <w:color w:val="F5F0E1"/>
          <w:sz w:val="24"/>
          <w:szCs w:val="24"/>
        </w:rPr>
        <w:t xml:space="preserve">Closing Reflections &amp; Vote of Thanks — Convener</w:t>
      </w:r>
    </w:p>
    <w:p>
      <w:pPr>
        <w:spacing w:after="60"/>
        <w:ind w:left="504"/>
      </w:pPr>
      <w:r>
        <w:rPr>
          <w:rFonts w:ascii="Calibri" w:cs="Calibri" w:eastAsia="Calibri" w:hAnsi="Calibri"/>
          <w:i w:val="false"/>
          <w:iCs w:val="false"/>
          <w:color w:val="D9D9D9"/>
          <w:sz w:val="20"/>
          <w:szCs w:val="20"/>
        </w:rPr>
        <w:t xml:space="preserve">•  Key insights from the day</w:t>
      </w:r>
    </w:p>
    <w:p>
      <w:pPr>
        <w:spacing w:after="60"/>
        <w:ind w:left="504"/>
      </w:pPr>
      <w:r>
        <w:rPr>
          <w:rFonts w:ascii="Calibri" w:cs="Calibri" w:eastAsia="Calibri" w:hAnsi="Calibri"/>
          <w:i w:val="false"/>
          <w:iCs w:val="false"/>
          <w:color w:val="D9D9D9"/>
          <w:sz w:val="20"/>
          <w:szCs w:val="20"/>
        </w:rPr>
        <w:t xml:space="preserve">•  Final reflections on shaping the future</w:t>
      </w:r>
    </w:p>
    <w:p>
      <w:pPr>
        <w:spacing w:after="60"/>
        <w:ind w:left="504"/>
      </w:pPr>
      <w:r>
        <w:rPr>
          <w:rFonts w:ascii="Calibri" w:cs="Calibri" w:eastAsia="Calibri" w:hAnsi="Calibri"/>
          <w:i w:val="false"/>
          <w:iCs w:val="false"/>
          <w:color w:val="D9D9D9"/>
          <w:sz w:val="20"/>
          <w:szCs w:val="20"/>
        </w:rPr>
        <w:t xml:space="preserve">•  Appreciation of panellists, speaker, host, and guests</w:t>
      </w:r>
    </w:p>
    <w:p>
      <w:pPr>
        <w:spacing w:after="60"/>
        <w:ind w:left="504"/>
      </w:pPr>
      <w:r>
        <w:rPr>
          <w:rFonts w:ascii="Calibri" w:cs="Calibri" w:eastAsia="Calibri" w:hAnsi="Calibri"/>
          <w:i w:val="false"/>
          <w:iCs w:val="false"/>
          <w:color w:val="D9D9D9"/>
          <w:sz w:val="20"/>
          <w:szCs w:val="20"/>
        </w:rPr>
        <w:t xml:space="preserve">•  Award presentation to April Dawn Wild</w:t>
      </w:r>
    </w:p>
    <w:p>
      <w:pPr>
        <w:spacing w:after="80" w:before="400"/>
      </w:pPr>
      <w:r>
        <w:rPr>
          <w:rFonts w:ascii="Georgia" w:cs="Georgia" w:eastAsia="Georgia" w:hAnsi="Georgia"/>
          <w:b/>
          <w:bCs/>
          <w:color w:val="D4AF37"/>
          <w:spacing w:val="30"/>
          <w:sz w:val="18"/>
          <w:szCs w:val="18"/>
        </w:rPr>
        <w:t xml:space="preserve">GROUP PHOTOS &amp; DEPARTURE  ·  3:50 – 4:00 PM</w:t>
      </w:r>
    </w:p>
    <w:p>
      <w:pPr>
        <w:tabs>
          <w:tab w:val="right" w:pos="9360"/>
        </w:tabs>
        <w:spacing w:after="40" w:before="60"/>
      </w:pPr>
      <w:r>
        <w:rPr>
          <w:rFonts w:ascii="Calibri" w:cs="Calibri" w:eastAsia="Calibri" w:hAnsi="Calibri"/>
          <w:b/>
          <w:bCs/>
          <w:color w:val="D4AF37"/>
          <w:sz w:val="20"/>
          <w:szCs w:val="20"/>
        </w:rPr>
        <w:t xml:space="preserve">3:50</w:t>
      </w:r>
      <w:r>
        <w:t xml:space="preserve">   </w:t>
      </w:r>
      <w:r>
        <w:rPr>
          <w:rFonts w:ascii="Georgia" w:cs="Georgia" w:eastAsia="Georgia" w:hAnsi="Georgia"/>
          <w:b/>
          <w:bCs/>
          <w:color w:val="F5F0E1"/>
          <w:sz w:val="24"/>
          <w:szCs w:val="24"/>
        </w:rPr>
        <w:t xml:space="preserve">Closing Moments</w:t>
      </w:r>
    </w:p>
    <w:p>
      <w:pPr>
        <w:spacing w:after="60"/>
        <w:ind w:left="504"/>
      </w:pPr>
      <w:r>
        <w:rPr>
          <w:rFonts w:ascii="Calibri" w:cs="Calibri" w:eastAsia="Calibri" w:hAnsi="Calibri"/>
          <w:i w:val="false"/>
          <w:iCs w:val="false"/>
          <w:color w:val="D9D9D9"/>
          <w:sz w:val="20"/>
          <w:szCs w:val="20"/>
        </w:rPr>
        <w:t xml:space="preserve">•  Group photo with panellists and guests</w:t>
      </w:r>
    </w:p>
    <w:p>
      <w:pPr>
        <w:spacing w:after="60"/>
        <w:ind w:left="504"/>
      </w:pPr>
      <w:r>
        <w:rPr>
          <w:rFonts w:ascii="Calibri" w:cs="Calibri" w:eastAsia="Calibri" w:hAnsi="Calibri"/>
          <w:i w:val="false"/>
          <w:iCs w:val="false"/>
          <w:color w:val="D9D9D9"/>
          <w:sz w:val="20"/>
          <w:szCs w:val="20"/>
        </w:rPr>
        <w:t xml:space="preserve">•  Individual photos</w:t>
      </w:r>
    </w:p>
    <w:p>
      <w:pPr>
        <w:spacing w:after="60"/>
        <w:ind w:left="504"/>
      </w:pPr>
      <w:r>
        <w:rPr>
          <w:rFonts w:ascii="Calibri" w:cs="Calibri" w:eastAsia="Calibri" w:hAnsi="Calibri"/>
          <w:i w:val="false"/>
          <w:iCs w:val="false"/>
          <w:color w:val="D9D9D9"/>
          <w:sz w:val="20"/>
          <w:szCs w:val="20"/>
        </w:rPr>
        <w:t xml:space="preserve">•  Final networking</w:t>
      </w:r>
    </w:p>
    <w:p>
      <w:pPr>
        <w:spacing w:after="60"/>
        <w:ind w:left="504"/>
      </w:pPr>
      <w:r>
        <w:rPr>
          <w:rFonts w:ascii="Calibri" w:cs="Calibri" w:eastAsia="Calibri" w:hAnsi="Calibri"/>
          <w:i w:val="false"/>
          <w:iCs w:val="false"/>
          <w:color w:val="D9D9D9"/>
          <w:sz w:val="20"/>
          <w:szCs w:val="20"/>
        </w:rPr>
        <w:t xml:space="preserve">•  Event concludes</w:t>
      </w:r>
    </w:p>
    <w:p>
      <w:pPr>
        <w:pBdr>
          <w:bottom w:val="single" w:color="D4AF37" w:sz="8" w:space="1"/>
        </w:pBdr>
        <w:spacing w:after="200"/>
      </w:pPr>
    </w:p>
    <w:p>
      <w:pPr>
        <w:spacing w:after="100" w:before="200"/>
      </w:pPr>
      <w:r>
        <w:rPr>
          <w:rFonts w:ascii="Georgia" w:cs="Georgia" w:eastAsia="Georgia" w:hAnsi="Georgia"/>
          <w:b/>
          <w:bCs/>
          <w:color w:val="D4AF37"/>
          <w:spacing w:val="20"/>
          <w:sz w:val="20"/>
          <w:szCs w:val="20"/>
        </w:rPr>
        <w:t xml:space="preserve">EVENT PHOTOGRAPHY HIGHLIGHTS</w:t>
      </w:r>
    </w:p>
    <w:p>
      <w:pPr>
        <w:spacing w:after="60"/>
        <w:ind w:left="504"/>
      </w:pPr>
      <w:r>
        <w:rPr>
          <w:rFonts w:ascii="Calibri" w:cs="Calibri" w:eastAsia="Calibri" w:hAnsi="Calibri"/>
          <w:i w:val="false"/>
          <w:iCs w:val="false"/>
          <w:color w:val="D9D9D9"/>
          <w:sz w:val="20"/>
          <w:szCs w:val="20"/>
        </w:rPr>
        <w:t xml:space="preserve">•  Red carpet interviews</w:t>
      </w:r>
    </w:p>
    <w:p>
      <w:pPr>
        <w:spacing w:after="60"/>
        <w:ind w:left="504"/>
      </w:pPr>
      <w:r>
        <w:rPr>
          <w:rFonts w:ascii="Calibri" w:cs="Calibri" w:eastAsia="Calibri" w:hAnsi="Calibri"/>
          <w:i w:val="false"/>
          <w:iCs w:val="false"/>
          <w:color w:val="D9D9D9"/>
          <w:sz w:val="20"/>
          <w:szCs w:val="20"/>
        </w:rPr>
        <w:t xml:space="preserve">•  Guests arriving</w:t>
      </w:r>
    </w:p>
    <w:p>
      <w:pPr>
        <w:spacing w:after="60"/>
        <w:ind w:left="504"/>
      </w:pPr>
      <w:r>
        <w:rPr>
          <w:rFonts w:ascii="Calibri" w:cs="Calibri" w:eastAsia="Calibri" w:hAnsi="Calibri"/>
          <w:i w:val="false"/>
          <w:iCs w:val="false"/>
          <w:color w:val="D9D9D9"/>
          <w:sz w:val="20"/>
          <w:szCs w:val="20"/>
        </w:rPr>
        <w:t xml:space="preserve">•  Panel session</w:t>
      </w:r>
    </w:p>
    <w:p>
      <w:pPr>
        <w:spacing w:after="60"/>
        <w:ind w:left="504"/>
      </w:pPr>
      <w:r>
        <w:rPr>
          <w:rFonts w:ascii="Calibri" w:cs="Calibri" w:eastAsia="Calibri" w:hAnsi="Calibri"/>
          <w:i w:val="false"/>
          <w:iCs w:val="false"/>
          <w:color w:val="D9D9D9"/>
          <w:sz w:val="20"/>
          <w:szCs w:val="20"/>
        </w:rPr>
        <w:t xml:space="preserve">•  Panel reactions</w:t>
      </w:r>
    </w:p>
    <w:p>
      <w:pPr>
        <w:spacing w:after="60"/>
        <w:ind w:left="504"/>
      </w:pPr>
      <w:r>
        <w:rPr>
          <w:rFonts w:ascii="Calibri" w:cs="Calibri" w:eastAsia="Calibri" w:hAnsi="Calibri"/>
          <w:i w:val="false"/>
          <w:iCs w:val="false"/>
          <w:color w:val="D9D9D9"/>
          <w:sz w:val="20"/>
          <w:szCs w:val="20"/>
        </w:rPr>
        <w:t xml:space="preserve">•  Audience engagement</w:t>
      </w:r>
    </w:p>
    <w:p>
      <w:pPr>
        <w:spacing w:after="60"/>
        <w:ind w:left="504"/>
      </w:pPr>
      <w:r>
        <w:rPr>
          <w:rFonts w:ascii="Calibri" w:cs="Calibri" w:eastAsia="Calibri" w:hAnsi="Calibri"/>
          <w:i w:val="false"/>
          <w:iCs w:val="false"/>
          <w:color w:val="D9D9D9"/>
          <w:sz w:val="20"/>
          <w:szCs w:val="20"/>
        </w:rPr>
        <w:t xml:space="preserve">•  Speaker moments</w:t>
      </w:r>
    </w:p>
    <w:p>
      <w:pPr>
        <w:spacing w:after="60"/>
        <w:ind w:left="504"/>
      </w:pPr>
      <w:r>
        <w:rPr>
          <w:rFonts w:ascii="Calibri" w:cs="Calibri" w:eastAsia="Calibri" w:hAnsi="Calibri"/>
          <w:i w:val="false"/>
          <w:iCs w:val="false"/>
          <w:color w:val="D9D9D9"/>
          <w:sz w:val="20"/>
          <w:szCs w:val="20"/>
        </w:rPr>
        <w:t xml:space="preserve">•  Convener speaking</w:t>
      </w:r>
    </w:p>
    <w:p>
      <w:pPr>
        <w:spacing w:after="60"/>
        <w:ind w:left="504"/>
      </w:pPr>
      <w:r>
        <w:rPr>
          <w:rFonts w:ascii="Calibri" w:cs="Calibri" w:eastAsia="Calibri" w:hAnsi="Calibri"/>
          <w:i w:val="false"/>
          <w:iCs w:val="false"/>
          <w:color w:val="D9D9D9"/>
          <w:sz w:val="20"/>
          <w:szCs w:val="20"/>
        </w:rPr>
        <w:t xml:space="preserve">•  Convener with panellists, speaker, host, and guests</w:t>
      </w:r>
    </w:p>
    <w:p>
      <w:pPr>
        <w:spacing w:after="60"/>
        <w:ind w:left="504"/>
      </w:pPr>
      <w:r>
        <w:rPr>
          <w:rFonts w:ascii="Calibri" w:cs="Calibri" w:eastAsia="Calibri" w:hAnsi="Calibri"/>
          <w:i w:val="false"/>
          <w:iCs w:val="false"/>
          <w:color w:val="D9D9D9"/>
          <w:sz w:val="20"/>
          <w:szCs w:val="20"/>
        </w:rPr>
        <w:t xml:space="preserve">•  Food spread</w:t>
      </w:r>
    </w:p>
    <w:p>
      <w:pPr>
        <w:spacing w:after="60"/>
        <w:ind w:left="504"/>
      </w:pPr>
      <w:r>
        <w:rPr>
          <w:rFonts w:ascii="Calibri" w:cs="Calibri" w:eastAsia="Calibri" w:hAnsi="Calibri"/>
          <w:i w:val="false"/>
          <w:iCs w:val="false"/>
          <w:color w:val="D9D9D9"/>
          <w:sz w:val="20"/>
          <w:szCs w:val="20"/>
        </w:rPr>
        <w:t xml:space="preserve">•  Group photos</w:t>
      </w:r>
    </w:p>
    <w:p>
      <w:pPr>
        <w:spacing w:before="500"/>
        <w:jc w:val="center"/>
      </w:pPr>
      <w:r>
        <w:rPr>
          <w:rFonts w:ascii="Georgia" w:cs="Georgia" w:eastAsia="Georgia" w:hAnsi="Georgia"/>
          <w:color w:val="D4AF37"/>
          <w:spacing w:val="20"/>
          <w:sz w:val="16"/>
          <w:szCs w:val="16"/>
        </w:rPr>
        <w:t xml:space="preserve">OMALIVINGSHOW  ·  THE CONVERSATION MANCHESTER  ·  25 JULY 2026</w:t>
      </w:r>
    </w:p>
    <w:sectPr>
      <w:pgSz w:w="11906" w:h="16838" w:orient="portrait"/>
      <w:pgMar w:top="1100" w:right="1350" w:bottom="110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2026-07-17T18:20:47.414Z</dcterms:created>
  <dcterms:modified xsi:type="dcterms:W3CDTF">2026-07-17T18:20:47.437Z</dcterms:modified>
</cp:coreProperties>
</file>

<file path=docProps/custom.xml><?xml version="1.0" encoding="utf-8"?>
<Properties xmlns="http://schemas.openxmlformats.org/officeDocument/2006/custom-properties" xmlns:vt="http://schemas.openxmlformats.org/officeDocument/2006/docPropsVTypes"/>
</file>